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OBRAZAC ZA ODUSTANAK OD UGOVORA</w:t>
      </w:r>
    </w:p>
    <w:p>
      <w:pPr>
        <w:spacing w:line="240" w:lineRule="auto"/>
        <w:rPr>
          <w:b/>
          <w:bCs/>
          <w:sz w:val="10"/>
          <w:szCs w:val="10"/>
        </w:rPr>
      </w:pPr>
      <w:r>
        <w:rPr>
          <w:b/>
          <w:bCs/>
        </w:rPr>
        <w:t>PODACI O TRGOVCU</w:t>
      </w:r>
    </w:p>
    <w:tbl>
      <w:tblPr>
        <w:tblStyle w:val="5"/>
        <w:tblW w:w="9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5"/>
        <w:gridCol w:w="4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  <w:vAlign w:val="center"/>
          </w:tcPr>
          <w:p>
            <w:pPr>
              <w:spacing w:before="0"/>
              <w:jc w:val="both"/>
            </w:pPr>
            <w:r>
              <w:t>NAZIV</w:t>
            </w:r>
          </w:p>
        </w:tc>
        <w:tc>
          <w:tcPr>
            <w:tcW w:w="4606" w:type="dxa"/>
            <w:vAlign w:val="center"/>
          </w:tcPr>
          <w:p>
            <w:pPr>
              <w:spacing w:before="0"/>
              <w:jc w:val="both"/>
            </w:pPr>
            <w:r>
              <w:rPr>
                <w:rFonts w:hint="default"/>
                <w:lang w:val="en"/>
              </w:rPr>
              <w:t>MALINA 314</w:t>
            </w:r>
            <w:r>
              <w:t xml:space="preserve"> doo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  <w:vAlign w:val="center"/>
          </w:tcPr>
          <w:p>
            <w:pPr>
              <w:spacing w:before="0"/>
              <w:jc w:val="both"/>
            </w:pPr>
            <w:r>
              <w:t>ADRESA</w:t>
            </w:r>
          </w:p>
        </w:tc>
        <w:tc>
          <w:tcPr>
            <w:tcW w:w="4606" w:type="dxa"/>
            <w:vAlign w:val="center"/>
          </w:tcPr>
          <w:p>
            <w:pPr>
              <w:spacing w:before="0"/>
              <w:jc w:val="both"/>
            </w:pPr>
            <w:r>
              <w:rPr>
                <w:rFonts w:hint="default"/>
                <w:lang w:val="en"/>
              </w:rPr>
              <w:t>Višegradska 1</w:t>
            </w:r>
            <w:r>
              <w:t>, 11000 Beograd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  <w:vAlign w:val="center"/>
          </w:tcPr>
          <w:p>
            <w:pPr>
              <w:spacing w:before="0"/>
              <w:jc w:val="both"/>
            </w:pPr>
            <w:r>
              <w:t>ADRESA ZA PRIJEM OBRAZACA</w:t>
            </w:r>
          </w:p>
        </w:tc>
        <w:tc>
          <w:tcPr>
            <w:tcW w:w="4606" w:type="dxa"/>
            <w:vAlign w:val="center"/>
          </w:tcPr>
          <w:p>
            <w:pPr>
              <w:spacing w:before="0"/>
              <w:jc w:val="both"/>
              <w:rPr>
                <w:rFonts w:hint="default"/>
                <w:lang w:val="en"/>
              </w:rPr>
            </w:pPr>
            <w:r>
              <w:rPr>
                <w:rFonts w:hint="default"/>
                <w:lang w:val="en"/>
              </w:rPr>
              <w:t>office@malina314.com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  <w:vAlign w:val="center"/>
          </w:tcPr>
          <w:p>
            <w:pPr>
              <w:spacing w:before="0"/>
              <w:jc w:val="both"/>
            </w:pPr>
            <w:r>
              <w:t>KONTAKT OSOBA ZA PRIJEM OBRAZACA</w:t>
            </w:r>
          </w:p>
        </w:tc>
        <w:tc>
          <w:tcPr>
            <w:tcW w:w="4606" w:type="dxa"/>
            <w:vAlign w:val="center"/>
          </w:tcPr>
          <w:p>
            <w:pPr>
              <w:spacing w:before="0"/>
              <w:jc w:val="both"/>
              <w:rPr>
                <w:rFonts w:hint="default"/>
                <w:lang w:val="en"/>
              </w:rPr>
            </w:pPr>
            <w:r>
              <w:rPr>
                <w:rFonts w:hint="default"/>
                <w:lang w:val="en"/>
              </w:rPr>
              <w:t>Dejan Spasić</w:t>
            </w:r>
          </w:p>
        </w:tc>
      </w:tr>
    </w:tbl>
    <w:p>
      <w:pPr>
        <w:rPr>
          <w:sz w:val="10"/>
          <w:szCs w:val="10"/>
        </w:rPr>
      </w:pPr>
      <w:r>
        <w:rPr>
          <w:b/>
          <w:bCs/>
        </w:rPr>
        <w:t>PODACI O KUPCU</w:t>
      </w:r>
    </w:p>
    <w:tbl>
      <w:tblPr>
        <w:tblStyle w:val="5"/>
        <w:tblW w:w="9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5"/>
        <w:gridCol w:w="4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  <w:vAlign w:val="center"/>
          </w:tcPr>
          <w:p>
            <w:pPr>
              <w:spacing w:before="0"/>
              <w:jc w:val="both"/>
            </w:pPr>
            <w:r>
              <w:t>IME I PREZIME</w:t>
            </w:r>
          </w:p>
        </w:tc>
        <w:tc>
          <w:tcPr>
            <w:tcW w:w="4606" w:type="dxa"/>
            <w:vAlign w:val="center"/>
          </w:tcPr>
          <w:p>
            <w:pPr>
              <w:spacing w:befor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  <w:vAlign w:val="center"/>
          </w:tcPr>
          <w:p>
            <w:pPr>
              <w:spacing w:before="0"/>
              <w:jc w:val="both"/>
            </w:pPr>
            <w:r>
              <w:t>JMBG</w:t>
            </w:r>
          </w:p>
        </w:tc>
        <w:tc>
          <w:tcPr>
            <w:tcW w:w="4606" w:type="dxa"/>
            <w:vAlign w:val="center"/>
          </w:tcPr>
          <w:p>
            <w:pPr>
              <w:spacing w:befor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  <w:vAlign w:val="center"/>
          </w:tcPr>
          <w:p>
            <w:pPr>
              <w:spacing w:before="0"/>
              <w:jc w:val="both"/>
            </w:pPr>
            <w:r>
              <w:t>ADRESA</w:t>
            </w:r>
          </w:p>
        </w:tc>
        <w:tc>
          <w:tcPr>
            <w:tcW w:w="4606" w:type="dxa"/>
            <w:vAlign w:val="center"/>
          </w:tcPr>
          <w:p>
            <w:pPr>
              <w:spacing w:befor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05" w:type="dxa"/>
            <w:vAlign w:val="center"/>
          </w:tcPr>
          <w:p>
            <w:pPr>
              <w:spacing w:before="0"/>
              <w:jc w:val="both"/>
            </w:pPr>
            <w:r>
              <w:t>KONTAKT TELEFON I E-MAIL ADRESA</w:t>
            </w:r>
          </w:p>
        </w:tc>
        <w:tc>
          <w:tcPr>
            <w:tcW w:w="4606" w:type="dxa"/>
            <w:vAlign w:val="center"/>
          </w:tcPr>
          <w:p>
            <w:pPr>
              <w:spacing w:befor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  <w:vAlign w:val="center"/>
          </w:tcPr>
          <w:p>
            <w:pPr>
              <w:spacing w:before="0"/>
              <w:jc w:val="both"/>
            </w:pPr>
            <w:r>
              <w:t>DATUM ZAKLJUČENJA UGOVORA</w:t>
            </w:r>
          </w:p>
        </w:tc>
        <w:tc>
          <w:tcPr>
            <w:tcW w:w="4606" w:type="dxa"/>
            <w:vAlign w:val="center"/>
          </w:tcPr>
          <w:p>
            <w:pPr>
              <w:spacing w:befor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  <w:vAlign w:val="center"/>
          </w:tcPr>
          <w:p>
            <w:pPr>
              <w:spacing w:before="0"/>
              <w:jc w:val="both"/>
            </w:pPr>
            <w:r>
              <w:t>DATUM ISPORUKE ROBE KUPCU</w:t>
            </w:r>
          </w:p>
        </w:tc>
        <w:tc>
          <w:tcPr>
            <w:tcW w:w="4606" w:type="dxa"/>
            <w:vAlign w:val="center"/>
          </w:tcPr>
          <w:p>
            <w:pPr>
              <w:spacing w:befor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  <w:vAlign w:val="center"/>
          </w:tcPr>
          <w:p>
            <w:pPr>
              <w:spacing w:before="0"/>
              <w:jc w:val="both"/>
            </w:pPr>
            <w:r>
              <w:t>BROJ FISKALNOG ISEČKA</w:t>
            </w:r>
          </w:p>
        </w:tc>
        <w:tc>
          <w:tcPr>
            <w:tcW w:w="4606" w:type="dxa"/>
            <w:vAlign w:val="center"/>
          </w:tcPr>
          <w:p>
            <w:pPr>
              <w:spacing w:befor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05" w:type="dxa"/>
            <w:vAlign w:val="center"/>
          </w:tcPr>
          <w:p>
            <w:pPr>
              <w:spacing w:before="0"/>
              <w:jc w:val="both"/>
            </w:pPr>
            <w:r>
              <w:t>DATUM PODNOŠENJA OBRASCA TRGOVCU</w:t>
            </w:r>
          </w:p>
        </w:tc>
        <w:tc>
          <w:tcPr>
            <w:tcW w:w="4606" w:type="dxa"/>
            <w:vAlign w:val="center"/>
          </w:tcPr>
          <w:p>
            <w:pPr>
              <w:spacing w:befor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4605" w:type="dxa"/>
            <w:vAlign w:val="center"/>
          </w:tcPr>
          <w:p>
            <w:pPr>
              <w:spacing w:before="0"/>
              <w:jc w:val="both"/>
            </w:pPr>
            <w:r>
              <w:t>RAZLOZI ZBOG KOJIH SE ROBA VRAĆA (kupac mo</w:t>
            </w:r>
            <w:r>
              <w:rPr>
                <w:lang w:val="en"/>
              </w:rPr>
              <w:t>ž</w:t>
            </w:r>
            <w:r>
              <w:t>e , ali ne mora da navede</w:t>
            </w:r>
            <w:r>
              <w:rPr>
                <w:rFonts w:hint="default"/>
                <w:lang w:val="en"/>
              </w:rPr>
              <w:t xml:space="preserve"> </w:t>
            </w:r>
            <w:r>
              <w:t>razlog )</w:t>
            </w:r>
          </w:p>
        </w:tc>
        <w:tc>
          <w:tcPr>
            <w:tcW w:w="4606" w:type="dxa"/>
            <w:vAlign w:val="center"/>
          </w:tcPr>
          <w:p>
            <w:pPr>
              <w:spacing w:befor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4605" w:type="dxa"/>
            <w:vAlign w:val="center"/>
          </w:tcPr>
          <w:p>
            <w:pPr>
              <w:spacing w:before="0"/>
              <w:jc w:val="both"/>
              <w:rPr>
                <w:rFonts w:hint="default"/>
                <w:lang w:val="en"/>
              </w:rPr>
            </w:pPr>
            <w:r>
              <w:rPr>
                <w:rFonts w:hint="default"/>
                <w:lang w:val="en"/>
              </w:rPr>
              <w:t>Broj tekućeg računa na koji će biti uplaćen povraćaj novca (cena za robu)</w:t>
            </w:r>
          </w:p>
        </w:tc>
        <w:tc>
          <w:tcPr>
            <w:tcW w:w="4606" w:type="dxa"/>
            <w:vAlign w:val="center"/>
          </w:tcPr>
          <w:p>
            <w:pPr>
              <w:spacing w:before="0"/>
              <w:jc w:val="center"/>
            </w:pPr>
          </w:p>
        </w:tc>
      </w:tr>
    </w:tbl>
    <w:p>
      <w:pPr>
        <w:jc w:val="left"/>
      </w:pPr>
      <w:r>
        <w:t>U skladu sa članom 28 Zakona o zaštiti potrošača kupac ima pravo da odustane od ugovora zaključenog na daljinu, odnosno i</w:t>
      </w:r>
      <w:r>
        <w:rPr>
          <w:rFonts w:hint="default"/>
          <w:lang w:val="en"/>
        </w:rPr>
        <w:t>z</w:t>
      </w:r>
      <w:r>
        <w:t>van poslovnih prostorija u roku od 14 dana od dana kada je roba dospela u državinu kupca.</w:t>
      </w:r>
    </w:p>
    <w:p>
      <w:pPr>
        <w:jc w:val="left"/>
        <w:rPr>
          <w:b/>
          <w:bCs/>
        </w:rPr>
      </w:pPr>
      <w:r>
        <w:t xml:space="preserve">Kupac je na osnovu člana 35 Zakona o zaštiti potršača dužan da vrati robu trgovcu , bez odlaganja, a najkasnije u roku od 14 dana od dana kada je poslao obrazac za odustanak. Smatraće se da je roba vraćena u roku ako je kupac poslao robu pre isteka roka od 14 dana. </w:t>
      </w:r>
      <w:r>
        <w:rPr>
          <w:b/>
          <w:bCs/>
        </w:rPr>
        <w:t>Kupac snosi direktne troškove vraćanja robe.</w:t>
      </w:r>
    </w:p>
    <w:p>
      <w:pPr>
        <w:jc w:val="left"/>
        <w:rPr>
          <w:rFonts w:hint="default"/>
          <w:lang w:val="en"/>
        </w:rPr>
      </w:pPr>
      <w:r>
        <w:t>Potpisivanjem ovog obrasca kupac izjavljuje da je saglasan da mu se cene robe vrate kada roba bude vraćena u sedište trgovca i da trgovac ima pravo da uskrati vraćanje cene ukoliko utvrdi da roba nije u ispravnom stanju, zbog toga što je kupac robom  neadekvatno ili nepravilno rukovao.</w:t>
      </w:r>
      <w:r>
        <w:rPr>
          <w:rFonts w:hint="default"/>
          <w:lang w:val="en"/>
        </w:rPr>
        <w:t xml:space="preserve"> Trgovac ne snosi troškove transporta ni u jednom pravcu.</w:t>
      </w:r>
    </w:p>
    <w:p>
      <w:pPr>
        <w:jc w:val="left"/>
        <w:rPr>
          <w:rFonts w:hint="default"/>
          <w:lang w:val="en"/>
        </w:rPr>
      </w:pPr>
      <w:r>
        <w:rPr>
          <w:rFonts w:hint="default"/>
          <w:lang w:val="en"/>
        </w:rPr>
        <w:t xml:space="preserve">Cena robe se uplaćuje </w:t>
      </w:r>
      <w:r>
        <w:rPr>
          <w:rFonts w:hint="default"/>
          <w:b/>
          <w:bCs/>
          <w:lang w:val="en"/>
        </w:rPr>
        <w:t>na tekući račun</w:t>
      </w:r>
      <w:r>
        <w:rPr>
          <w:rFonts w:hint="default"/>
          <w:lang w:val="en"/>
        </w:rPr>
        <w:t xml:space="preserve"> koji odredi kupac u ovom obrascu</w:t>
      </w:r>
    </w:p>
    <w:p>
      <w:pPr>
        <w:jc w:val="left"/>
        <w:rPr>
          <w:u w:val="single"/>
        </w:rPr>
      </w:pPr>
      <w:r>
        <w:rPr>
          <w:u w:val="single"/>
        </w:rPr>
        <w:t>Izjava o privatnosti podataka</w:t>
      </w:r>
    </w:p>
    <w:p>
      <w:pPr>
        <w:jc w:val="left"/>
      </w:pPr>
      <w:r>
        <w:t xml:space="preserve">Podaci o ličnosti koje kupac daje u ovom obrascu služe za evidentiranje izmena u prometu robe i </w:t>
      </w:r>
      <w:r>
        <w:rPr>
          <w:rFonts w:hint="default"/>
          <w:lang w:val="en"/>
        </w:rPr>
        <w:t xml:space="preserve">MALINA 314 </w:t>
      </w:r>
      <w:r>
        <w:t>doo ih neće upotrebljavati u druge svrhe.</w:t>
      </w:r>
    </w:p>
    <w:p>
      <w:pPr>
        <w:tabs>
          <w:tab w:val="left" w:pos="6630"/>
        </w:tabs>
        <w:jc w:val="left"/>
      </w:pPr>
      <w:bookmarkStart w:id="0" w:name="_GoBack"/>
      <w:bookmarkEnd w:id="0"/>
      <w:r>
        <w:tab/>
      </w:r>
      <w:r>
        <w:t xml:space="preserve">  Potpis kupca</w:t>
      </w:r>
    </w:p>
    <w:p>
      <w:pPr>
        <w:jc w:val="left"/>
        <w:rPr>
          <w:lang w:val="en-US"/>
        </w:rPr>
      </w:pPr>
      <w:r>
        <w:t>U</w:t>
      </w:r>
      <w:r>
        <w:rPr>
          <w:rFonts w:hint="default"/>
          <w:lang w:val="en"/>
        </w:rPr>
        <w:t xml:space="preserve">  </w:t>
      </w:r>
      <w:r>
        <w:rPr>
          <w:lang w:val="en-US"/>
        </w:rPr>
        <w:t>______________</w:t>
      </w:r>
      <w:r>
        <w:rPr>
          <w:rFonts w:hint="default"/>
          <w:lang w:val="en"/>
        </w:rPr>
        <w:t xml:space="preserve">  </w:t>
      </w:r>
      <w:r>
        <w:rPr>
          <w:lang w:val="en-US"/>
        </w:rPr>
        <w:t>dana</w:t>
      </w:r>
      <w:r>
        <w:rPr>
          <w:rFonts w:hint="default"/>
          <w:lang w:val="en"/>
        </w:rPr>
        <w:t xml:space="preserve"> </w:t>
      </w:r>
      <w:r>
        <w:rPr>
          <w:lang w:val="en-US"/>
        </w:rPr>
        <w:t xml:space="preserve"> ___</w:t>
      </w:r>
      <w:r>
        <w:rPr>
          <w:rFonts w:hint="default"/>
          <w:lang w:val="en"/>
        </w:rPr>
        <w:t xml:space="preserve">.  </w:t>
      </w:r>
      <w:r>
        <w:rPr>
          <w:lang w:val="en-US"/>
        </w:rPr>
        <w:t>___</w:t>
      </w:r>
      <w:r>
        <w:rPr>
          <w:rFonts w:hint="default"/>
          <w:lang w:val="en"/>
        </w:rPr>
        <w:t xml:space="preserve">. </w:t>
      </w:r>
      <w:r>
        <w:rPr>
          <w:lang w:val="en-US"/>
        </w:rPr>
        <w:t>20</w:t>
      </w:r>
      <w:r>
        <w:rPr>
          <w:rFonts w:hint="default"/>
          <w:lang w:val="en"/>
        </w:rPr>
        <w:t>20</w:t>
      </w:r>
      <w:r>
        <w:rPr>
          <w:lang w:val="en-US"/>
        </w:rPr>
        <w:t xml:space="preserve">.              </w:t>
      </w:r>
      <w:r>
        <w:rPr>
          <w:rFonts w:hint="default"/>
          <w:lang w:val="en"/>
        </w:rPr>
        <w:t xml:space="preserve"> </w:t>
      </w:r>
      <w:r>
        <w:rPr>
          <w:lang w:val="en-US"/>
        </w:rPr>
        <w:t xml:space="preserve">                                       </w:t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 xml:space="preserve">   </w:t>
      </w:r>
      <w:r>
        <w:rPr>
          <w:lang w:val="en-US"/>
        </w:rPr>
        <w:t>_________________</w:t>
      </w:r>
    </w:p>
    <w:sectPr>
      <w:pgSz w:w="11906" w:h="16838"/>
      <w:pgMar w:top="977" w:right="1134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EE"/>
    <w:family w:val="roman"/>
    <w:pitch w:val="default"/>
    <w:sig w:usb0="00000000" w:usb1="0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Wingdings">
    <w:altName w:val="aakar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708"/>
  <w:hyphenationZone w:val="425"/>
  <w:displayHorizontalDrawingGridEvery w:val="1"/>
  <w:displayVerticalDrawingGridEvery w:val="1"/>
  <w:noPunctuationKerning w:val="true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BCF"/>
    <w:rsid w:val="0019744A"/>
    <w:rsid w:val="00545FD7"/>
    <w:rsid w:val="00562BCF"/>
    <w:rsid w:val="00586D77"/>
    <w:rsid w:val="00826930"/>
    <w:rsid w:val="00C01F37"/>
    <w:rsid w:val="00C17C35"/>
    <w:rsid w:val="00D079B4"/>
    <w:rsid w:val="76BF1C29"/>
    <w:rsid w:val="7C5B5536"/>
    <w:rsid w:val="D3F62E9A"/>
    <w:rsid w:val="EE3FB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240"/>
      <w:jc w:val="center"/>
    </w:pPr>
    <w:rPr>
      <w:rFonts w:asciiTheme="minorHAnsi" w:hAnsiTheme="minorHAnsi" w:eastAsiaTheme="minorHAnsi" w:cstheme="minorBidi"/>
      <w:sz w:val="22"/>
      <w:szCs w:val="22"/>
      <w:lang w:val="sr-Latn-C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59"/>
    <w:pPr>
      <w:spacing w:before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K&amp;M</Company>
  <Pages>1</Pages>
  <Words>245</Words>
  <Characters>1397</Characters>
  <Lines>11</Lines>
  <Paragraphs>3</Paragraphs>
  <TotalTime>28</TotalTime>
  <ScaleCrop>false</ScaleCrop>
  <LinksUpToDate>false</LinksUpToDate>
  <CharactersWithSpaces>1639</CharactersWithSpaces>
  <Application>WPS Office_11.1.0.9604_F1E327BC-269C-435d-A152-05C5408002CA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2016-10-12T12:33:00Z</dcterms:created>
  <dc:creator>Vesna</dc:creator>
  <cp:lastModifiedBy>malina314</cp:lastModifiedBy>
  <dcterms:modified xsi:type="dcterms:W3CDTF">2020-07-18T10:48:52Z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1033-11.1.0.9604</vt:lpwstr>
  </property>
</Properties>
</file>